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7B7E" w14:textId="77777777" w:rsidR="008504F3" w:rsidRDefault="001A32E5" w:rsidP="001A32E5">
      <w:pPr>
        <w:jc w:val="center"/>
      </w:pPr>
      <w:r>
        <w:rPr>
          <w:noProof/>
        </w:rPr>
        <w:drawing>
          <wp:inline distT="0" distB="0" distL="0" distR="0" wp14:anchorId="09C91E8D" wp14:editId="03A5B0BD">
            <wp:extent cx="3836035" cy="133933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ca_letterhead.jpg"/>
                    <pic:cNvPicPr/>
                  </pic:nvPicPr>
                  <pic:blipFill>
                    <a:blip r:embed="rId4">
                      <a:extLst>
                        <a:ext uri="{28A0092B-C50C-407E-A947-70E740481C1C}">
                          <a14:useLocalDpi xmlns:a14="http://schemas.microsoft.com/office/drawing/2010/main" val="0"/>
                        </a:ext>
                      </a:extLst>
                    </a:blip>
                    <a:stretch>
                      <a:fillRect/>
                    </a:stretch>
                  </pic:blipFill>
                  <pic:spPr>
                    <a:xfrm>
                      <a:off x="0" y="0"/>
                      <a:ext cx="3934862" cy="1373839"/>
                    </a:xfrm>
                    <a:prstGeom prst="rect">
                      <a:avLst/>
                    </a:prstGeom>
                  </pic:spPr>
                </pic:pic>
              </a:graphicData>
            </a:graphic>
          </wp:inline>
        </w:drawing>
      </w:r>
    </w:p>
    <w:p w14:paraId="44176764" w14:textId="77777777" w:rsidR="001A32E5" w:rsidRDefault="001A32E5" w:rsidP="001A32E5">
      <w:pPr>
        <w:jc w:val="center"/>
      </w:pPr>
    </w:p>
    <w:p w14:paraId="50E64044" w14:textId="77777777" w:rsidR="001A32E5" w:rsidRDefault="001A32E5" w:rsidP="001A32E5">
      <w:pPr>
        <w:jc w:val="center"/>
      </w:pPr>
    </w:p>
    <w:p w14:paraId="60735701" w14:textId="091A1FD8" w:rsidR="009B0432" w:rsidRPr="006E256E" w:rsidRDefault="009B0432" w:rsidP="006E256E">
      <w:pPr>
        <w:rPr>
          <w:b/>
        </w:rPr>
      </w:pPr>
      <w:r w:rsidRPr="009B0432">
        <w:rPr>
          <w:b/>
        </w:rPr>
        <w:t>For immediate release</w:t>
      </w:r>
      <w:r>
        <w:rPr>
          <w:b/>
        </w:rPr>
        <w:tab/>
      </w:r>
      <w:r w:rsidR="00D87888">
        <w:rPr>
          <w:b/>
        </w:rPr>
        <w:tab/>
      </w:r>
      <w:r w:rsidR="00D87888">
        <w:rPr>
          <w:b/>
        </w:rPr>
        <w:tab/>
      </w:r>
      <w:r w:rsidR="00D87888">
        <w:rPr>
          <w:b/>
        </w:rPr>
        <w:tab/>
      </w:r>
      <w:r w:rsidR="00D87888">
        <w:rPr>
          <w:b/>
        </w:rPr>
        <w:tab/>
      </w:r>
      <w:r>
        <w:rPr>
          <w:b/>
        </w:rPr>
        <w:t xml:space="preserve">Contact: </w:t>
      </w:r>
      <w:r>
        <w:t>Sarah Holliday</w:t>
      </w:r>
      <w:r w:rsidR="006E256E">
        <w:br/>
      </w:r>
      <w:r w:rsidR="00311C5F">
        <w:t xml:space="preserve">March </w:t>
      </w:r>
      <w:r w:rsidR="001D6D37">
        <w:t>9</w:t>
      </w:r>
      <w:r w:rsidR="00311C5F">
        <w:t xml:space="preserve">, </w:t>
      </w:r>
      <w:proofErr w:type="gramStart"/>
      <w:r w:rsidR="00311C5F">
        <w:t>202</w:t>
      </w:r>
      <w:r w:rsidR="001D6D37">
        <w:t>3</w:t>
      </w:r>
      <w:proofErr w:type="gramEnd"/>
      <w:r w:rsidR="006E256E">
        <w:rPr>
          <w:b/>
        </w:rPr>
        <w:tab/>
      </w:r>
      <w:r w:rsidR="006E256E">
        <w:rPr>
          <w:b/>
        </w:rPr>
        <w:tab/>
      </w:r>
      <w:r w:rsidR="006E256E">
        <w:rPr>
          <w:b/>
        </w:rPr>
        <w:tab/>
      </w:r>
      <w:r w:rsidR="006E256E">
        <w:rPr>
          <w:b/>
        </w:rPr>
        <w:tab/>
      </w:r>
      <w:r w:rsidR="006E256E">
        <w:rPr>
          <w:b/>
        </w:rPr>
        <w:tab/>
      </w:r>
      <w:r w:rsidR="006E256E">
        <w:rPr>
          <w:b/>
        </w:rPr>
        <w:tab/>
      </w:r>
      <w:r w:rsidR="006E256E">
        <w:rPr>
          <w:b/>
        </w:rPr>
        <w:tab/>
      </w:r>
      <w:r w:rsidR="006E256E">
        <w:rPr>
          <w:b/>
        </w:rPr>
        <w:tab/>
      </w:r>
      <w:r>
        <w:t>Secretary of the ICA</w:t>
      </w:r>
    </w:p>
    <w:p w14:paraId="2BD0BAF0" w14:textId="77777777" w:rsidR="009B0432" w:rsidRDefault="00961D4A" w:rsidP="00961D4A">
      <w:r>
        <w:tab/>
      </w:r>
      <w:r>
        <w:tab/>
      </w:r>
      <w:r>
        <w:tab/>
      </w:r>
      <w:r>
        <w:tab/>
      </w:r>
      <w:r>
        <w:tab/>
      </w:r>
      <w:r>
        <w:tab/>
      </w:r>
      <w:r>
        <w:tab/>
      </w:r>
      <w:r>
        <w:tab/>
      </w:r>
      <w:r>
        <w:rPr>
          <w:b/>
        </w:rPr>
        <w:t xml:space="preserve">Email: </w:t>
      </w:r>
      <w:hyperlink r:id="rId5" w:history="1">
        <w:r w:rsidRPr="0071004D">
          <w:rPr>
            <w:rStyle w:val="Hyperlink"/>
          </w:rPr>
          <w:t>sarah.holliday@gmail.com</w:t>
        </w:r>
      </w:hyperlink>
    </w:p>
    <w:p w14:paraId="01A05398" w14:textId="13C027E8" w:rsidR="00961D4A" w:rsidRPr="006C39E7" w:rsidRDefault="006C39E7" w:rsidP="00961D4A">
      <w:r>
        <w:tab/>
      </w:r>
      <w:r>
        <w:tab/>
      </w:r>
      <w:r>
        <w:tab/>
      </w:r>
      <w:r>
        <w:tab/>
      </w:r>
      <w:r>
        <w:tab/>
      </w:r>
      <w:r>
        <w:tab/>
      </w:r>
      <w:r>
        <w:tab/>
      </w:r>
      <w:r>
        <w:tab/>
      </w:r>
      <w:r>
        <w:rPr>
          <w:b/>
        </w:rPr>
        <w:t>url:</w:t>
      </w:r>
      <w:r>
        <w:t xml:space="preserve"> the-ica.org</w:t>
      </w:r>
    </w:p>
    <w:p w14:paraId="7EB3AFDA" w14:textId="77777777" w:rsidR="00961D4A" w:rsidRDefault="00961D4A" w:rsidP="00961D4A"/>
    <w:p w14:paraId="4E6E42E5" w14:textId="4A17C265" w:rsidR="00AA74FD" w:rsidRPr="006C39E7" w:rsidRDefault="00AA74FD" w:rsidP="00AA74FD">
      <w:pPr>
        <w:jc w:val="center"/>
        <w:rPr>
          <w:b/>
        </w:rPr>
      </w:pPr>
      <w:r w:rsidRPr="006C39E7">
        <w:rPr>
          <w:b/>
          <w:sz w:val="32"/>
        </w:rPr>
        <w:t xml:space="preserve">Dr. </w:t>
      </w:r>
      <w:r w:rsidR="003974AD">
        <w:rPr>
          <w:b/>
          <w:sz w:val="32"/>
        </w:rPr>
        <w:t xml:space="preserve">Jan De </w:t>
      </w:r>
      <w:proofErr w:type="spellStart"/>
      <w:r w:rsidR="003974AD">
        <w:rPr>
          <w:b/>
          <w:sz w:val="32"/>
        </w:rPr>
        <w:t>Beule</w:t>
      </w:r>
      <w:proofErr w:type="spellEnd"/>
      <w:r w:rsidR="007A3F1B" w:rsidRPr="007A3F1B">
        <w:rPr>
          <w:b/>
          <w:sz w:val="32"/>
        </w:rPr>
        <w:t xml:space="preserve"> </w:t>
      </w:r>
      <w:r w:rsidR="00237712">
        <w:rPr>
          <w:b/>
          <w:sz w:val="32"/>
        </w:rPr>
        <w:t xml:space="preserve">awarded the </w:t>
      </w:r>
      <w:r w:rsidR="008216E5">
        <w:rPr>
          <w:b/>
          <w:sz w:val="32"/>
        </w:rPr>
        <w:t>20</w:t>
      </w:r>
      <w:r w:rsidR="00311C5F">
        <w:rPr>
          <w:b/>
          <w:sz w:val="32"/>
        </w:rPr>
        <w:t>2</w:t>
      </w:r>
      <w:r w:rsidR="00746F73">
        <w:rPr>
          <w:b/>
          <w:sz w:val="32"/>
        </w:rPr>
        <w:t>2</w:t>
      </w:r>
      <w:r w:rsidR="008216E5">
        <w:rPr>
          <w:b/>
          <w:sz w:val="32"/>
        </w:rPr>
        <w:t xml:space="preserve"> </w:t>
      </w:r>
      <w:r w:rsidR="003974AD">
        <w:rPr>
          <w:b/>
          <w:sz w:val="32"/>
        </w:rPr>
        <w:t>Hall</w:t>
      </w:r>
      <w:r w:rsidR="00237712">
        <w:rPr>
          <w:b/>
          <w:sz w:val="32"/>
        </w:rPr>
        <w:t xml:space="preserve"> Medal </w:t>
      </w:r>
      <w:r w:rsidR="006C39E7">
        <w:rPr>
          <w:b/>
          <w:sz w:val="32"/>
        </w:rPr>
        <w:t>of</w:t>
      </w:r>
      <w:r w:rsidRPr="006C39E7">
        <w:rPr>
          <w:b/>
          <w:sz w:val="32"/>
        </w:rPr>
        <w:t xml:space="preserve"> the ICA</w:t>
      </w:r>
      <w:r w:rsidRPr="006C39E7">
        <w:rPr>
          <w:b/>
        </w:rPr>
        <w:br/>
      </w:r>
    </w:p>
    <w:p w14:paraId="77092494" w14:textId="77777777" w:rsidR="00AA74FD" w:rsidRDefault="00AA74FD" w:rsidP="00961D4A"/>
    <w:p w14:paraId="7FC25FE6" w14:textId="119D852F" w:rsidR="003974AD" w:rsidRPr="00D22DFC" w:rsidRDefault="003974AD" w:rsidP="003974AD">
      <w:pPr>
        <w:rPr>
          <w:rFonts w:ascii="Times New Roman" w:hAnsi="Times New Roman" w:cs="Times New Roman"/>
          <w:sz w:val="28"/>
          <w:szCs w:val="28"/>
        </w:rPr>
      </w:pPr>
      <w:r w:rsidRPr="00D22DFC">
        <w:rPr>
          <w:rFonts w:ascii="Times New Roman" w:hAnsi="Times New Roman" w:cs="Times New Roman"/>
          <w:b/>
          <w:sz w:val="28"/>
          <w:szCs w:val="28"/>
          <w:u w:val="single"/>
        </w:rPr>
        <w:t>Hall Medals</w:t>
      </w:r>
      <w:r w:rsidRPr="00D22DFC">
        <w:rPr>
          <w:rFonts w:ascii="Times New Roman" w:hAnsi="Times New Roman" w:cs="Times New Roman"/>
          <w:sz w:val="28"/>
          <w:szCs w:val="28"/>
        </w:rPr>
        <w:t xml:space="preserve"> recognize </w:t>
      </w:r>
      <w:r w:rsidRPr="00D22DFC">
        <w:rPr>
          <w:rFonts w:ascii="Times New Roman" w:hAnsi="Times New Roman" w:cs="Times New Roman"/>
          <w:b/>
          <w:sz w:val="28"/>
          <w:szCs w:val="28"/>
        </w:rPr>
        <w:t xml:space="preserve">extensive quality research with substantial </w:t>
      </w:r>
      <w:r>
        <w:rPr>
          <w:rFonts w:ascii="Times New Roman" w:hAnsi="Times New Roman" w:cs="Times New Roman"/>
          <w:b/>
          <w:sz w:val="28"/>
          <w:szCs w:val="28"/>
        </w:rPr>
        <w:t>i</w:t>
      </w:r>
      <w:r w:rsidRPr="00D22DFC">
        <w:rPr>
          <w:rFonts w:ascii="Times New Roman" w:hAnsi="Times New Roman" w:cs="Times New Roman"/>
          <w:b/>
          <w:sz w:val="28"/>
          <w:szCs w:val="28"/>
        </w:rPr>
        <w:t>nternational impact</w:t>
      </w:r>
      <w:r w:rsidRPr="00D22DFC">
        <w:rPr>
          <w:rFonts w:ascii="Times New Roman" w:hAnsi="Times New Roman" w:cs="Times New Roman"/>
          <w:sz w:val="28"/>
          <w:szCs w:val="28"/>
        </w:rPr>
        <w:t xml:space="preserve"> by Fellows of the ICA in mid-career. </w:t>
      </w:r>
    </w:p>
    <w:p w14:paraId="5EE6022C" w14:textId="77777777" w:rsidR="003974AD" w:rsidRPr="00D22DFC" w:rsidRDefault="003974AD" w:rsidP="003974AD">
      <w:pPr>
        <w:autoSpaceDE w:val="0"/>
        <w:autoSpaceDN w:val="0"/>
        <w:adjustRightInd w:val="0"/>
        <w:rPr>
          <w:rFonts w:ascii="Times New Roman" w:hAnsi="Times New Roman" w:cs="Times New Roman"/>
          <w:b/>
          <w:sz w:val="28"/>
          <w:szCs w:val="28"/>
        </w:rPr>
      </w:pPr>
    </w:p>
    <w:p w14:paraId="38EE497F" w14:textId="77777777" w:rsidR="003974AD" w:rsidRPr="00D22DFC" w:rsidRDefault="003974AD" w:rsidP="003974AD">
      <w:pPr>
        <w:autoSpaceDE w:val="0"/>
        <w:autoSpaceDN w:val="0"/>
        <w:adjustRightInd w:val="0"/>
        <w:jc w:val="both"/>
        <w:rPr>
          <w:rFonts w:ascii="Times New Roman" w:hAnsi="Times New Roman" w:cs="Times New Roman"/>
          <w:sz w:val="28"/>
          <w:szCs w:val="28"/>
        </w:rPr>
      </w:pPr>
      <w:r w:rsidRPr="00D22DFC">
        <w:rPr>
          <w:rFonts w:ascii="Times New Roman" w:hAnsi="Times New Roman" w:cs="Times New Roman"/>
          <w:b/>
          <w:bCs/>
          <w:sz w:val="28"/>
          <w:szCs w:val="28"/>
        </w:rPr>
        <w:t xml:space="preserve">Jan De </w:t>
      </w:r>
      <w:proofErr w:type="spellStart"/>
      <w:r w:rsidRPr="00D22DFC">
        <w:rPr>
          <w:rFonts w:ascii="Times New Roman" w:hAnsi="Times New Roman" w:cs="Times New Roman"/>
          <w:b/>
          <w:bCs/>
          <w:sz w:val="28"/>
          <w:szCs w:val="28"/>
        </w:rPr>
        <w:t>Beule</w:t>
      </w:r>
      <w:proofErr w:type="spellEnd"/>
      <w:r w:rsidRPr="00D22DFC">
        <w:rPr>
          <w:rFonts w:ascii="Times New Roman" w:hAnsi="Times New Roman" w:cs="Times New Roman"/>
          <w:sz w:val="28"/>
          <w:szCs w:val="28"/>
        </w:rPr>
        <w:t xml:space="preserve"> obtained a PhD in Mathematics at Ghent University, Belgium in 2004. He had positions as postdoctoral researcher at Ghent University, at the Research Foundation Flanders in Belgium, and at the Vrije Universiteit Brussel (VUB), Belgium. </w:t>
      </w:r>
      <w:proofErr w:type="gramStart"/>
      <w:r w:rsidRPr="00D22DFC">
        <w:rPr>
          <w:rFonts w:ascii="Times New Roman" w:hAnsi="Times New Roman" w:cs="Times New Roman"/>
          <w:sz w:val="28"/>
          <w:szCs w:val="28"/>
        </w:rPr>
        <w:t>Since</w:t>
      </w:r>
      <w:proofErr w:type="gramEnd"/>
      <w:r w:rsidRPr="00D22DFC">
        <w:rPr>
          <w:rFonts w:ascii="Times New Roman" w:hAnsi="Times New Roman" w:cs="Times New Roman"/>
          <w:sz w:val="28"/>
          <w:szCs w:val="28"/>
        </w:rPr>
        <w:t xml:space="preserve"> 2020, he is a professor at the Vrije Universiteit Brussel (VUB).  His research field concerns finite projective spaces, their substructures, their applications in coding theory, and computer algebra. </w:t>
      </w:r>
    </w:p>
    <w:p w14:paraId="28865C1D" w14:textId="77777777" w:rsidR="003974AD" w:rsidRPr="00D22DFC" w:rsidRDefault="003974AD" w:rsidP="003974AD">
      <w:pPr>
        <w:autoSpaceDE w:val="0"/>
        <w:autoSpaceDN w:val="0"/>
        <w:adjustRightInd w:val="0"/>
        <w:rPr>
          <w:rFonts w:ascii="Times New Roman" w:hAnsi="Times New Roman" w:cs="Times New Roman"/>
          <w:sz w:val="28"/>
          <w:szCs w:val="28"/>
        </w:rPr>
      </w:pPr>
    </w:p>
    <w:p w14:paraId="4588893F" w14:textId="77777777" w:rsidR="003974AD" w:rsidRPr="00D22DFC" w:rsidRDefault="003974AD" w:rsidP="003974AD">
      <w:pPr>
        <w:autoSpaceDE w:val="0"/>
        <w:autoSpaceDN w:val="0"/>
        <w:adjustRightInd w:val="0"/>
        <w:jc w:val="both"/>
        <w:rPr>
          <w:rFonts w:ascii="Times New Roman" w:hAnsi="Times New Roman" w:cs="Times New Roman"/>
          <w:sz w:val="28"/>
          <w:szCs w:val="28"/>
        </w:rPr>
      </w:pPr>
      <w:r w:rsidRPr="00D22DFC">
        <w:rPr>
          <w:rFonts w:ascii="Times New Roman" w:hAnsi="Times New Roman" w:cs="Times New Roman"/>
          <w:sz w:val="28"/>
          <w:szCs w:val="28"/>
        </w:rPr>
        <w:t xml:space="preserve">He is a co-author of over 40 publications in international mathematics journals, one chapter in a book, 3 conference proceedings and was co-editor for 3 edited works. He is co-editor of the book: </w:t>
      </w:r>
      <w:r w:rsidRPr="00D22DFC">
        <w:rPr>
          <w:rFonts w:ascii="Times New Roman" w:hAnsi="Times New Roman" w:cs="Times New Roman"/>
          <w:i/>
          <w:iCs/>
          <w:sz w:val="28"/>
          <w:szCs w:val="28"/>
        </w:rPr>
        <w:t>Current</w:t>
      </w:r>
      <w:r w:rsidRPr="00D22DFC">
        <w:rPr>
          <w:rFonts w:ascii="Times New Roman" w:hAnsi="Times New Roman" w:cs="Times New Roman"/>
          <w:sz w:val="28"/>
          <w:szCs w:val="28"/>
        </w:rPr>
        <w:t xml:space="preserve"> </w:t>
      </w:r>
      <w:r w:rsidRPr="00D22DFC">
        <w:rPr>
          <w:rFonts w:ascii="Times New Roman" w:hAnsi="Times New Roman" w:cs="Times New Roman"/>
          <w:i/>
          <w:iCs/>
          <w:sz w:val="28"/>
          <w:szCs w:val="28"/>
        </w:rPr>
        <w:t xml:space="preserve">research topics in Galois geometry </w:t>
      </w:r>
      <w:r w:rsidRPr="00D22DFC">
        <w:rPr>
          <w:rFonts w:ascii="Times New Roman" w:hAnsi="Times New Roman" w:cs="Times New Roman"/>
          <w:sz w:val="28"/>
          <w:szCs w:val="28"/>
        </w:rPr>
        <w:t xml:space="preserve">(NOVA Sci. Publ.), which was specifically written to stimulate research on Galois Geometry. The topics on which he has contributed vary from blocking sets in finite projective spaces and in finite classical polar spaces, partial </w:t>
      </w:r>
      <w:proofErr w:type="spellStart"/>
      <w:proofErr w:type="gramStart"/>
      <w:r w:rsidRPr="00D22DFC">
        <w:rPr>
          <w:rFonts w:ascii="Times New Roman" w:hAnsi="Times New Roman" w:cs="Times New Roman"/>
          <w:sz w:val="28"/>
          <w:szCs w:val="28"/>
        </w:rPr>
        <w:t>ovoids</w:t>
      </w:r>
      <w:proofErr w:type="spellEnd"/>
      <w:proofErr w:type="gramEnd"/>
      <w:r w:rsidRPr="00D22DFC">
        <w:rPr>
          <w:rFonts w:ascii="Times New Roman" w:hAnsi="Times New Roman" w:cs="Times New Roman"/>
          <w:sz w:val="28"/>
          <w:szCs w:val="28"/>
        </w:rPr>
        <w:t xml:space="preserve"> and partial spreads in finite classical polar spaces, Cameron-</w:t>
      </w:r>
      <w:proofErr w:type="spellStart"/>
      <w:r w:rsidRPr="00D22DFC">
        <w:rPr>
          <w:rFonts w:ascii="Times New Roman" w:hAnsi="Times New Roman" w:cs="Times New Roman"/>
          <w:sz w:val="28"/>
          <w:szCs w:val="28"/>
        </w:rPr>
        <w:t>Liebler</w:t>
      </w:r>
      <w:proofErr w:type="spellEnd"/>
      <w:r w:rsidRPr="00D22DFC">
        <w:rPr>
          <w:rFonts w:ascii="Times New Roman" w:hAnsi="Times New Roman" w:cs="Times New Roman"/>
          <w:sz w:val="28"/>
          <w:szCs w:val="28"/>
        </w:rPr>
        <w:t xml:space="preserve"> sets in finite projective spaces, </w:t>
      </w:r>
      <w:proofErr w:type="spellStart"/>
      <w:r w:rsidRPr="00D22DFC">
        <w:rPr>
          <w:rFonts w:ascii="Times New Roman" w:hAnsi="Times New Roman" w:cs="Times New Roman"/>
          <w:sz w:val="28"/>
          <w:szCs w:val="28"/>
        </w:rPr>
        <w:t>minihypers</w:t>
      </w:r>
      <w:proofErr w:type="spellEnd"/>
      <w:r w:rsidRPr="00D22DFC">
        <w:rPr>
          <w:rFonts w:ascii="Times New Roman" w:hAnsi="Times New Roman" w:cs="Times New Roman"/>
          <w:sz w:val="28"/>
          <w:szCs w:val="28"/>
        </w:rPr>
        <w:t xml:space="preserve"> in finite projective spaces and linear codes meeting the </w:t>
      </w:r>
      <w:proofErr w:type="spellStart"/>
      <w:r w:rsidRPr="00D22DFC">
        <w:rPr>
          <w:rFonts w:ascii="Times New Roman" w:hAnsi="Times New Roman" w:cs="Times New Roman"/>
          <w:sz w:val="28"/>
          <w:szCs w:val="28"/>
        </w:rPr>
        <w:t>Griesmer</w:t>
      </w:r>
      <w:proofErr w:type="spellEnd"/>
      <w:r w:rsidRPr="00D22DFC">
        <w:rPr>
          <w:rFonts w:ascii="Times New Roman" w:hAnsi="Times New Roman" w:cs="Times New Roman"/>
          <w:sz w:val="28"/>
          <w:szCs w:val="28"/>
        </w:rPr>
        <w:t xml:space="preserve"> bound, to arcs and linear MDS codes, and degree 2 Boolean functions on </w:t>
      </w:r>
      <w:proofErr w:type="spellStart"/>
      <w:r w:rsidRPr="00D22DFC">
        <w:rPr>
          <w:rFonts w:ascii="Times New Roman" w:hAnsi="Times New Roman" w:cs="Times New Roman"/>
          <w:sz w:val="28"/>
          <w:szCs w:val="28"/>
        </w:rPr>
        <w:t>Grassmann</w:t>
      </w:r>
      <w:proofErr w:type="spellEnd"/>
      <w:r w:rsidRPr="00D22DFC">
        <w:rPr>
          <w:rFonts w:ascii="Times New Roman" w:hAnsi="Times New Roman" w:cs="Times New Roman"/>
          <w:sz w:val="28"/>
          <w:szCs w:val="28"/>
        </w:rPr>
        <w:t xml:space="preserve"> graphs. His most important results include: (1) the non-existence of maximal partial </w:t>
      </w:r>
      <w:proofErr w:type="spellStart"/>
      <w:r w:rsidRPr="00D22DFC">
        <w:rPr>
          <w:rFonts w:ascii="Times New Roman" w:hAnsi="Times New Roman" w:cs="Times New Roman"/>
          <w:sz w:val="28"/>
          <w:szCs w:val="28"/>
        </w:rPr>
        <w:t>ovoids</w:t>
      </w:r>
      <w:proofErr w:type="spellEnd"/>
      <w:r w:rsidRPr="00D22DFC">
        <w:rPr>
          <w:rFonts w:ascii="Times New Roman" w:hAnsi="Times New Roman" w:cs="Times New Roman"/>
          <w:sz w:val="28"/>
          <w:szCs w:val="28"/>
        </w:rPr>
        <w:t xml:space="preserve"> of size </w:t>
      </w:r>
      <m:oMath>
        <m:sSup>
          <m:sSupPr>
            <m:ctrlPr>
              <w:rPr>
                <w:rFonts w:ascii="Cambria Math" w:hAnsi="Cambria Math" w:cs="Times New Roman"/>
                <w:i/>
                <w:sz w:val="28"/>
                <w:szCs w:val="28"/>
              </w:rPr>
            </m:ctrlPr>
          </m:sSupPr>
          <m:e>
            <m:r>
              <w:rPr>
                <w:rFonts w:ascii="Cambria Math" w:hAnsi="Cambria Math" w:cs="Times New Roman"/>
                <w:sz w:val="28"/>
                <w:szCs w:val="28"/>
              </w:rPr>
              <m:t>q</m:t>
            </m:r>
          </m:e>
          <m:sup>
            <m:r>
              <w:rPr>
                <w:rFonts w:ascii="Cambria Math" w:hAnsi="Cambria Math" w:cs="Times New Roman"/>
                <w:sz w:val="28"/>
                <w:szCs w:val="28"/>
              </w:rPr>
              <m:t>2</m:t>
            </m:r>
          </m:sup>
        </m:sSup>
        <m:r>
          <w:rPr>
            <w:rFonts w:ascii="Cambria Math" w:hAnsi="Cambria Math" w:cs="Times New Roman"/>
            <w:sz w:val="28"/>
            <w:szCs w:val="28"/>
          </w:rPr>
          <m:t>-1</m:t>
        </m:r>
      </m:oMath>
      <w:r w:rsidRPr="00D22DFC">
        <w:rPr>
          <w:rFonts w:ascii="Times New Roman" w:hAnsi="Times New Roman" w:cs="Times New Roman"/>
          <w:i/>
          <w:iCs/>
          <w:sz w:val="28"/>
          <w:szCs w:val="28"/>
        </w:rPr>
        <w:t xml:space="preserve"> </w:t>
      </w:r>
      <w:r w:rsidRPr="00D22DFC">
        <w:rPr>
          <w:rFonts w:ascii="Times New Roman" w:hAnsi="Times New Roman" w:cs="Times New Roman"/>
          <w:sz w:val="28"/>
          <w:szCs w:val="28"/>
        </w:rPr>
        <w:t xml:space="preserve">in the generalized quadrangle </w:t>
      </w:r>
      <m:oMath>
        <m:r>
          <w:rPr>
            <w:rFonts w:ascii="Cambria Math" w:hAnsi="Cambria Math" w:cs="Times New Roman"/>
            <w:sz w:val="28"/>
            <w:szCs w:val="28"/>
          </w:rPr>
          <m:t>Q</m:t>
        </m:r>
        <m:d>
          <m:dPr>
            <m:ctrlPr>
              <w:rPr>
                <w:rFonts w:ascii="Cambria Math" w:hAnsi="Cambria Math" w:cs="Times New Roman"/>
                <w:i/>
                <w:sz w:val="28"/>
                <w:szCs w:val="28"/>
              </w:rPr>
            </m:ctrlPr>
          </m:dPr>
          <m:e>
            <m:r>
              <w:rPr>
                <w:rFonts w:ascii="Cambria Math" w:hAnsi="Cambria Math" w:cs="Times New Roman"/>
                <w:sz w:val="28"/>
                <w:szCs w:val="28"/>
              </w:rPr>
              <m:t>4,q</m:t>
            </m:r>
          </m:e>
        </m:d>
        <m:r>
          <w:rPr>
            <w:rFonts w:ascii="Cambria Math" w:hAnsi="Cambria Math" w:cs="Times New Roman"/>
            <w:sz w:val="28"/>
            <w:szCs w:val="28"/>
          </w:rPr>
          <m:t>, q=</m:t>
        </m:r>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h</m:t>
            </m:r>
          </m:sup>
        </m:sSup>
      </m:oMath>
      <w:r w:rsidRPr="00D22DFC">
        <w:rPr>
          <w:rFonts w:ascii="Times New Roman" w:hAnsi="Times New Roman" w:cs="Times New Roman"/>
          <w:i/>
          <w:iCs/>
          <w:sz w:val="28"/>
          <w:szCs w:val="28"/>
        </w:rPr>
        <w:t>,</w:t>
      </w:r>
      <w:r w:rsidRPr="00D22DFC">
        <w:rPr>
          <w:rFonts w:ascii="Times New Roman" w:hAnsi="Times New Roman" w:cs="Times New Roman"/>
          <w:sz w:val="28"/>
          <w:szCs w:val="28"/>
        </w:rPr>
        <w:t xml:space="preserve"> </w:t>
      </w:r>
      <w:r w:rsidRPr="00D22DFC">
        <w:rPr>
          <w:rFonts w:ascii="Times New Roman" w:hAnsi="Times New Roman" w:cs="Times New Roman"/>
          <w:i/>
          <w:iCs/>
          <w:sz w:val="28"/>
          <w:szCs w:val="28"/>
        </w:rPr>
        <w:t xml:space="preserve">p </w:t>
      </w:r>
      <w:r w:rsidRPr="00D22DFC">
        <w:rPr>
          <w:rFonts w:ascii="Times New Roman" w:hAnsi="Times New Roman" w:cs="Times New Roman"/>
          <w:sz w:val="28"/>
          <w:szCs w:val="28"/>
        </w:rPr>
        <w:t>an</w:t>
      </w:r>
      <w:r w:rsidRPr="00D22DFC">
        <w:rPr>
          <w:rFonts w:ascii="Times New Roman" w:hAnsi="Times New Roman" w:cs="Times New Roman"/>
          <w:i/>
          <w:iCs/>
          <w:sz w:val="28"/>
          <w:szCs w:val="28"/>
        </w:rPr>
        <w:t xml:space="preserve"> </w:t>
      </w:r>
      <w:r w:rsidRPr="00D22DFC">
        <w:rPr>
          <w:rFonts w:ascii="Times New Roman" w:hAnsi="Times New Roman" w:cs="Times New Roman"/>
          <w:sz w:val="28"/>
          <w:szCs w:val="28"/>
        </w:rPr>
        <w:t xml:space="preserve">odd prime, </w:t>
      </w:r>
      <w:r w:rsidRPr="00D22DFC">
        <w:rPr>
          <w:rFonts w:ascii="Times New Roman" w:hAnsi="Times New Roman" w:cs="Times New Roman"/>
          <w:i/>
          <w:iCs/>
          <w:sz w:val="28"/>
          <w:szCs w:val="28"/>
        </w:rPr>
        <w:t xml:space="preserve">h &gt; </w:t>
      </w:r>
      <w:r w:rsidRPr="00D22DFC">
        <w:rPr>
          <w:rFonts w:ascii="Times New Roman" w:hAnsi="Times New Roman" w:cs="Times New Roman"/>
          <w:sz w:val="28"/>
          <w:szCs w:val="28"/>
        </w:rPr>
        <w:t xml:space="preserve">1, (2) the determination of the size of the largest partial spreads in the Hermitian variety </w:t>
      </w:r>
      <m:oMath>
        <m:r>
          <w:rPr>
            <w:rFonts w:ascii="Cambria Math" w:hAnsi="Cambria Math" w:cs="Times New Roman"/>
            <w:sz w:val="28"/>
            <w:szCs w:val="28"/>
          </w:rPr>
          <m:t xml:space="preserve">H(5, </m:t>
        </m:r>
        <m:sSup>
          <m:sSupPr>
            <m:ctrlPr>
              <w:rPr>
                <w:rFonts w:ascii="Cambria Math" w:hAnsi="Cambria Math" w:cs="Times New Roman"/>
                <w:i/>
                <w:sz w:val="28"/>
                <w:szCs w:val="28"/>
              </w:rPr>
            </m:ctrlPr>
          </m:sSupPr>
          <m:e>
            <m:r>
              <w:rPr>
                <w:rFonts w:ascii="Cambria Math" w:hAnsi="Cambria Math" w:cs="Times New Roman"/>
                <w:sz w:val="28"/>
                <w:szCs w:val="28"/>
              </w:rPr>
              <m:t>q</m:t>
            </m:r>
          </m:e>
          <m:sup>
            <m:r>
              <w:rPr>
                <w:rFonts w:ascii="Cambria Math" w:hAnsi="Cambria Math" w:cs="Times New Roman"/>
                <w:sz w:val="28"/>
                <w:szCs w:val="28"/>
              </w:rPr>
              <m:t>2</m:t>
            </m:r>
          </m:sup>
        </m:sSup>
        <m:r>
          <w:rPr>
            <w:rFonts w:ascii="Cambria Math" w:hAnsi="Cambria Math" w:cs="Times New Roman"/>
            <w:sz w:val="28"/>
            <w:szCs w:val="28"/>
          </w:rPr>
          <m:t>)</m:t>
        </m:r>
      </m:oMath>
      <w:r w:rsidRPr="00D22DFC">
        <w:rPr>
          <w:rFonts w:ascii="Times New Roman" w:hAnsi="Times New Roman" w:cs="Times New Roman"/>
          <w:i/>
          <w:iCs/>
          <w:sz w:val="28"/>
          <w:szCs w:val="28"/>
        </w:rPr>
        <w:t xml:space="preserve">, </w:t>
      </w:r>
      <w:r w:rsidRPr="00D22DFC">
        <w:rPr>
          <w:rFonts w:ascii="Times New Roman" w:hAnsi="Times New Roman" w:cs="Times New Roman"/>
          <w:sz w:val="28"/>
          <w:szCs w:val="28"/>
        </w:rPr>
        <w:t>(3) his work on the MDS conjecture with S. Ball and on other related problems on linear MDS codes, and (4) a new infinite family of Cameron-</w:t>
      </w:r>
      <w:proofErr w:type="spellStart"/>
      <w:r w:rsidRPr="00D22DFC">
        <w:rPr>
          <w:rFonts w:ascii="Times New Roman" w:hAnsi="Times New Roman" w:cs="Times New Roman"/>
          <w:sz w:val="28"/>
          <w:szCs w:val="28"/>
        </w:rPr>
        <w:t>Liebler</w:t>
      </w:r>
      <w:proofErr w:type="spellEnd"/>
      <w:r w:rsidRPr="00D22DFC">
        <w:rPr>
          <w:rFonts w:ascii="Times New Roman" w:hAnsi="Times New Roman" w:cs="Times New Roman"/>
          <w:sz w:val="28"/>
          <w:szCs w:val="28"/>
        </w:rPr>
        <w:t xml:space="preserve"> </w:t>
      </w:r>
      <w:r w:rsidRPr="00D22DFC">
        <w:rPr>
          <w:rFonts w:ascii="Times New Roman" w:hAnsi="Times New Roman" w:cs="Times New Roman"/>
          <w:sz w:val="28"/>
          <w:szCs w:val="28"/>
        </w:rPr>
        <w:lastRenderedPageBreak/>
        <w:t>line classes in PG(</w:t>
      </w:r>
      <w:r w:rsidRPr="00D22DFC">
        <w:rPr>
          <w:rFonts w:ascii="Times New Roman" w:hAnsi="Times New Roman" w:cs="Times New Roman"/>
          <w:i/>
          <w:iCs/>
          <w:sz w:val="28"/>
          <w:szCs w:val="28"/>
        </w:rPr>
        <w:t>3,q</w:t>
      </w:r>
      <w:r w:rsidRPr="00D22DFC">
        <w:rPr>
          <w:rFonts w:ascii="Times New Roman" w:hAnsi="Times New Roman" w:cs="Times New Roman"/>
          <w:sz w:val="28"/>
          <w:szCs w:val="28"/>
        </w:rPr>
        <w:t>)</w:t>
      </w:r>
      <w:r w:rsidRPr="00D22DFC">
        <w:rPr>
          <w:rFonts w:ascii="Times New Roman" w:hAnsi="Times New Roman" w:cs="Times New Roman"/>
          <w:i/>
          <w:iCs/>
          <w:sz w:val="28"/>
          <w:szCs w:val="28"/>
        </w:rPr>
        <w:t xml:space="preserve">, q </w:t>
      </w:r>
      <w:r w:rsidRPr="00D22DFC">
        <w:rPr>
          <w:rFonts w:ascii="Times New Roman" w:hAnsi="Times New Roman" w:cs="Times New Roman"/>
          <w:sz w:val="28"/>
          <w:szCs w:val="28"/>
        </w:rPr>
        <w:sym w:font="Symbol" w:char="F0BA"/>
      </w:r>
      <w:r w:rsidRPr="00D22DFC">
        <w:rPr>
          <w:rFonts w:ascii="Times New Roman" w:hAnsi="Times New Roman" w:cs="Times New Roman"/>
          <w:i/>
          <w:iCs/>
          <w:sz w:val="28"/>
          <w:szCs w:val="28"/>
        </w:rPr>
        <w:t xml:space="preserve"> 5</w:t>
      </w:r>
      <w:r w:rsidRPr="00D22DFC">
        <w:rPr>
          <w:rFonts w:ascii="Times New Roman" w:hAnsi="Times New Roman" w:cs="Times New Roman"/>
          <w:sz w:val="28"/>
          <w:szCs w:val="28"/>
        </w:rPr>
        <w:t xml:space="preserve"> (mod 12) or </w:t>
      </w:r>
      <w:r w:rsidRPr="00D22DFC">
        <w:rPr>
          <w:rFonts w:ascii="Times New Roman" w:hAnsi="Times New Roman" w:cs="Times New Roman"/>
          <w:i/>
          <w:iCs/>
          <w:sz w:val="28"/>
          <w:szCs w:val="28"/>
        </w:rPr>
        <w:t>q</w:t>
      </w:r>
      <w:r w:rsidRPr="00D22DFC">
        <w:rPr>
          <w:rFonts w:ascii="Times New Roman" w:hAnsi="Times New Roman" w:cs="Times New Roman"/>
          <w:sz w:val="28"/>
          <w:szCs w:val="28"/>
        </w:rPr>
        <w:t xml:space="preserve"> </w:t>
      </w:r>
      <w:r w:rsidRPr="00D22DFC">
        <w:rPr>
          <w:rFonts w:ascii="Times New Roman" w:hAnsi="Times New Roman" w:cs="Times New Roman"/>
          <w:sz w:val="28"/>
          <w:szCs w:val="28"/>
        </w:rPr>
        <w:sym w:font="Symbol" w:char="F0BA"/>
      </w:r>
      <w:r w:rsidRPr="00D22DFC">
        <w:rPr>
          <w:rFonts w:ascii="Times New Roman" w:hAnsi="Times New Roman" w:cs="Times New Roman"/>
          <w:sz w:val="28"/>
          <w:szCs w:val="28"/>
        </w:rPr>
        <w:t xml:space="preserve"> 9 (mod 12), with parameter </w:t>
      </w:r>
      <m:oMath>
        <m:r>
          <w:rPr>
            <w:rFonts w:ascii="Cambria Math" w:hAnsi="Cambria Math" w:cs="Times New Roman"/>
            <w:sz w:val="28"/>
            <w:szCs w:val="28"/>
          </w:rPr>
          <m:t>x=(</m:t>
        </m:r>
        <m:sSup>
          <m:sSupPr>
            <m:ctrlPr>
              <w:rPr>
                <w:rFonts w:ascii="Cambria Math" w:hAnsi="Cambria Math" w:cs="Times New Roman"/>
                <w:i/>
                <w:sz w:val="28"/>
                <w:szCs w:val="28"/>
              </w:rPr>
            </m:ctrlPr>
          </m:sSupPr>
          <m:e>
            <m:r>
              <w:rPr>
                <w:rFonts w:ascii="Cambria Math" w:hAnsi="Cambria Math" w:cs="Times New Roman"/>
                <w:sz w:val="28"/>
                <w:szCs w:val="28"/>
              </w:rPr>
              <m:t>q</m:t>
            </m:r>
          </m:e>
          <m:sup>
            <m:r>
              <w:rPr>
                <w:rFonts w:ascii="Cambria Math" w:hAnsi="Cambria Math" w:cs="Times New Roman"/>
                <w:sz w:val="28"/>
                <w:szCs w:val="28"/>
              </w:rPr>
              <m:t>2</m:t>
            </m:r>
          </m:sup>
        </m:sSup>
        <m:r>
          <w:rPr>
            <w:rFonts w:ascii="Cambria Math" w:hAnsi="Cambria Math" w:cs="Times New Roman"/>
            <w:sz w:val="28"/>
            <w:szCs w:val="28"/>
          </w:rPr>
          <m:t>-1)</m:t>
        </m:r>
      </m:oMath>
      <w:r w:rsidRPr="00D22DFC">
        <w:rPr>
          <w:rFonts w:ascii="Times New Roman" w:hAnsi="Times New Roman" w:cs="Times New Roman"/>
          <w:i/>
          <w:iCs/>
          <w:sz w:val="28"/>
          <w:szCs w:val="28"/>
        </w:rPr>
        <w:t xml:space="preserve">. </w:t>
      </w:r>
      <w:r w:rsidRPr="00D22DFC">
        <w:rPr>
          <w:rFonts w:ascii="Times New Roman" w:hAnsi="Times New Roman" w:cs="Times New Roman"/>
          <w:sz w:val="28"/>
          <w:szCs w:val="28"/>
        </w:rPr>
        <w:t>The methods he applied to obtain these results include geometrical and polynomial techniques.</w:t>
      </w:r>
    </w:p>
    <w:p w14:paraId="2205FF05" w14:textId="77777777" w:rsidR="003974AD" w:rsidRPr="00D22DFC" w:rsidRDefault="003974AD" w:rsidP="003974AD">
      <w:pPr>
        <w:autoSpaceDE w:val="0"/>
        <w:autoSpaceDN w:val="0"/>
        <w:adjustRightInd w:val="0"/>
        <w:jc w:val="both"/>
        <w:rPr>
          <w:rFonts w:ascii="Times New Roman" w:hAnsi="Times New Roman" w:cs="Times New Roman"/>
          <w:sz w:val="28"/>
          <w:szCs w:val="28"/>
        </w:rPr>
      </w:pPr>
    </w:p>
    <w:p w14:paraId="5B152115" w14:textId="77777777" w:rsidR="003974AD" w:rsidRPr="00D22DFC" w:rsidRDefault="003974AD" w:rsidP="003974AD">
      <w:pPr>
        <w:rPr>
          <w:rFonts w:ascii="Times New Roman" w:hAnsi="Times New Roman" w:cs="Times New Roman"/>
          <w:bCs/>
          <w:sz w:val="28"/>
          <w:szCs w:val="28"/>
        </w:rPr>
      </w:pPr>
      <w:r w:rsidRPr="00D22DFC">
        <w:rPr>
          <w:rFonts w:ascii="Times New Roman" w:hAnsi="Times New Roman" w:cs="Times New Roman"/>
          <w:bCs/>
          <w:sz w:val="28"/>
          <w:szCs w:val="28"/>
        </w:rPr>
        <w:t>The Institute of Combinatorics and its Applications is an international scholarly society that was founded in 1990 by Ralph Stanton; the ICA was established for the purpose of promoting the development of combinatorics and of encouraging publications and conferences in combinatorics and its applications.</w:t>
      </w:r>
    </w:p>
    <w:p w14:paraId="39F2330A" w14:textId="2C98DF7C" w:rsidR="001D6BD9" w:rsidRPr="009A260F" w:rsidRDefault="001D6BD9" w:rsidP="003974AD">
      <w:pPr>
        <w:rPr>
          <w:rFonts w:ascii="Times New Roman" w:hAnsi="Times New Roman" w:cs="Times New Roman"/>
          <w:bCs/>
          <w:sz w:val="28"/>
          <w:szCs w:val="28"/>
        </w:rPr>
      </w:pPr>
    </w:p>
    <w:sectPr w:rsidR="001D6BD9" w:rsidRPr="009A260F" w:rsidSect="007F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E5"/>
    <w:rsid w:val="000E5D53"/>
    <w:rsid w:val="000E750A"/>
    <w:rsid w:val="001A32E5"/>
    <w:rsid w:val="001D6BD9"/>
    <w:rsid w:val="001D6D37"/>
    <w:rsid w:val="00237712"/>
    <w:rsid w:val="0025421E"/>
    <w:rsid w:val="00281F4A"/>
    <w:rsid w:val="00311C5F"/>
    <w:rsid w:val="00330D8D"/>
    <w:rsid w:val="003974AD"/>
    <w:rsid w:val="004541C1"/>
    <w:rsid w:val="004F136C"/>
    <w:rsid w:val="00580B52"/>
    <w:rsid w:val="005F19FD"/>
    <w:rsid w:val="00665F22"/>
    <w:rsid w:val="00680A06"/>
    <w:rsid w:val="006C39E7"/>
    <w:rsid w:val="006C67C2"/>
    <w:rsid w:val="006E256E"/>
    <w:rsid w:val="0073217D"/>
    <w:rsid w:val="00746F73"/>
    <w:rsid w:val="007A3F1B"/>
    <w:rsid w:val="007D7A9A"/>
    <w:rsid w:val="007F41B4"/>
    <w:rsid w:val="008216E5"/>
    <w:rsid w:val="00961D4A"/>
    <w:rsid w:val="009A260F"/>
    <w:rsid w:val="009A6E75"/>
    <w:rsid w:val="009B0432"/>
    <w:rsid w:val="00A6319A"/>
    <w:rsid w:val="00AA0BB3"/>
    <w:rsid w:val="00AA74FD"/>
    <w:rsid w:val="00B80B0A"/>
    <w:rsid w:val="00D14A8A"/>
    <w:rsid w:val="00D87888"/>
    <w:rsid w:val="00E04ED3"/>
    <w:rsid w:val="00E1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43AA"/>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D4A"/>
    <w:rPr>
      <w:color w:val="0563C1" w:themeColor="hyperlink"/>
      <w:u w:val="single"/>
    </w:rPr>
  </w:style>
  <w:style w:type="paragraph" w:styleId="NormalWeb">
    <w:name w:val="Normal (Web)"/>
    <w:basedOn w:val="Normal"/>
    <w:uiPriority w:val="99"/>
    <w:semiHidden/>
    <w:unhideWhenUsed/>
    <w:rsid w:val="0073217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8635">
      <w:bodyDiv w:val="1"/>
      <w:marLeft w:val="0"/>
      <w:marRight w:val="0"/>
      <w:marTop w:val="0"/>
      <w:marBottom w:val="0"/>
      <w:divBdr>
        <w:top w:val="none" w:sz="0" w:space="0" w:color="auto"/>
        <w:left w:val="none" w:sz="0" w:space="0" w:color="auto"/>
        <w:bottom w:val="none" w:sz="0" w:space="0" w:color="auto"/>
        <w:right w:val="none" w:sz="0" w:space="0" w:color="auto"/>
      </w:divBdr>
    </w:div>
    <w:div w:id="1085035539">
      <w:bodyDiv w:val="1"/>
      <w:marLeft w:val="0"/>
      <w:marRight w:val="0"/>
      <w:marTop w:val="0"/>
      <w:marBottom w:val="0"/>
      <w:divBdr>
        <w:top w:val="none" w:sz="0" w:space="0" w:color="auto"/>
        <w:left w:val="none" w:sz="0" w:space="0" w:color="auto"/>
        <w:bottom w:val="none" w:sz="0" w:space="0" w:color="auto"/>
        <w:right w:val="none" w:sz="0" w:space="0" w:color="auto"/>
      </w:divBdr>
    </w:div>
    <w:div w:id="1102535818">
      <w:bodyDiv w:val="1"/>
      <w:marLeft w:val="0"/>
      <w:marRight w:val="0"/>
      <w:marTop w:val="0"/>
      <w:marBottom w:val="0"/>
      <w:divBdr>
        <w:top w:val="none" w:sz="0" w:space="0" w:color="auto"/>
        <w:left w:val="none" w:sz="0" w:space="0" w:color="auto"/>
        <w:bottom w:val="none" w:sz="0" w:space="0" w:color="auto"/>
        <w:right w:val="none" w:sz="0" w:space="0" w:color="auto"/>
      </w:divBdr>
    </w:div>
    <w:div w:id="1117530099">
      <w:bodyDiv w:val="1"/>
      <w:marLeft w:val="0"/>
      <w:marRight w:val="0"/>
      <w:marTop w:val="0"/>
      <w:marBottom w:val="0"/>
      <w:divBdr>
        <w:top w:val="none" w:sz="0" w:space="0" w:color="auto"/>
        <w:left w:val="none" w:sz="0" w:space="0" w:color="auto"/>
        <w:bottom w:val="none" w:sz="0" w:space="0" w:color="auto"/>
        <w:right w:val="none" w:sz="0" w:space="0" w:color="auto"/>
      </w:divBdr>
    </w:div>
    <w:div w:id="1708722954">
      <w:bodyDiv w:val="1"/>
      <w:marLeft w:val="0"/>
      <w:marRight w:val="0"/>
      <w:marTop w:val="0"/>
      <w:marBottom w:val="0"/>
      <w:divBdr>
        <w:top w:val="none" w:sz="0" w:space="0" w:color="auto"/>
        <w:left w:val="none" w:sz="0" w:space="0" w:color="auto"/>
        <w:bottom w:val="none" w:sz="0" w:space="0" w:color="auto"/>
        <w:right w:val="none" w:sz="0" w:space="0" w:color="auto"/>
      </w:divBdr>
    </w:div>
    <w:div w:id="1854343451">
      <w:bodyDiv w:val="1"/>
      <w:marLeft w:val="0"/>
      <w:marRight w:val="0"/>
      <w:marTop w:val="0"/>
      <w:marBottom w:val="0"/>
      <w:divBdr>
        <w:top w:val="none" w:sz="0" w:space="0" w:color="auto"/>
        <w:left w:val="none" w:sz="0" w:space="0" w:color="auto"/>
        <w:bottom w:val="none" w:sz="0" w:space="0" w:color="auto"/>
        <w:right w:val="none" w:sz="0" w:space="0" w:color="auto"/>
      </w:divBdr>
    </w:div>
    <w:div w:id="1933929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holliday@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Holliday</dc:creator>
  <cp:keywords/>
  <dc:description/>
  <cp:lastModifiedBy>Sarah Holliday</cp:lastModifiedBy>
  <cp:revision>3</cp:revision>
  <dcterms:created xsi:type="dcterms:W3CDTF">2023-03-10T00:41:00Z</dcterms:created>
  <dcterms:modified xsi:type="dcterms:W3CDTF">2023-03-10T00:42:00Z</dcterms:modified>
</cp:coreProperties>
</file>